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71" w:rsidRPr="00154262" w:rsidRDefault="00E12B71" w:rsidP="00EE1C56">
      <w:pPr>
        <w:jc w:val="center"/>
        <w:rPr>
          <w:rFonts w:ascii="黑体" w:eastAsia="黑体" w:hAnsi="黑体" w:cs="宋体"/>
          <w:b/>
          <w:bCs/>
          <w:sz w:val="36"/>
          <w:szCs w:val="36"/>
        </w:rPr>
      </w:pPr>
      <w:r w:rsidRPr="00154262">
        <w:rPr>
          <w:rFonts w:ascii="黑体" w:eastAsia="黑体" w:hAnsi="黑体" w:cs="宋体" w:hint="eastAsia"/>
          <w:b/>
          <w:bCs/>
          <w:sz w:val="36"/>
          <w:szCs w:val="36"/>
        </w:rPr>
        <w:t>辽宁省高（中）等职业院校（学校）</w:t>
      </w:r>
    </w:p>
    <w:p w:rsidR="00E12B71" w:rsidRPr="00154262" w:rsidRDefault="00E12B71" w:rsidP="00EE1C56">
      <w:pPr>
        <w:jc w:val="center"/>
        <w:rPr>
          <w:rFonts w:ascii="黑体" w:eastAsia="黑体" w:hAnsi="黑体" w:cs="Times New Roman"/>
          <w:b/>
          <w:bCs/>
          <w:sz w:val="36"/>
          <w:szCs w:val="36"/>
        </w:rPr>
      </w:pPr>
      <w:r w:rsidRPr="00154262">
        <w:rPr>
          <w:rFonts w:ascii="黑体" w:eastAsia="黑体" w:hAnsi="黑体" w:cs="宋体" w:hint="eastAsia"/>
          <w:b/>
          <w:bCs/>
          <w:sz w:val="36"/>
          <w:szCs w:val="36"/>
        </w:rPr>
        <w:t>中等职业院校畜牧兽医专业青年教师理论培训方案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Times New Roman"/>
          <w:sz w:val="28"/>
          <w:szCs w:val="28"/>
        </w:rPr>
      </w:pPr>
      <w:r w:rsidRPr="00154262">
        <w:rPr>
          <w:rFonts w:ascii="仿宋" w:eastAsia="仿宋" w:hAnsi="仿宋" w:cs="宋体" w:hint="eastAsia"/>
          <w:sz w:val="28"/>
          <w:szCs w:val="28"/>
        </w:rPr>
        <w:t>为了提高中等职业学校师资水平，根据辽宁省教育厅职业教育与成人教育处组织实施“职业院校青年教师培训项目”的要求和我省中等职业院校的实际情况，结合我院畜牧兽医专业教学改革机制、师资水平和实训条件，制定本方案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b/>
          <w:sz w:val="28"/>
          <w:szCs w:val="28"/>
        </w:rPr>
      </w:pPr>
      <w:r w:rsidRPr="00154262">
        <w:rPr>
          <w:rFonts w:ascii="仿宋" w:eastAsia="仿宋" w:hAnsi="仿宋" w:cs="宋体" w:hint="eastAsia"/>
          <w:b/>
          <w:sz w:val="28"/>
          <w:szCs w:val="28"/>
        </w:rPr>
        <w:t>一、培训目标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sz w:val="28"/>
          <w:szCs w:val="28"/>
        </w:rPr>
      </w:pPr>
      <w:r w:rsidRPr="00154262">
        <w:rPr>
          <w:rFonts w:ascii="仿宋" w:eastAsia="仿宋" w:hAnsi="仿宋" w:cs="宋体" w:hint="eastAsia"/>
          <w:sz w:val="28"/>
          <w:szCs w:val="28"/>
        </w:rPr>
        <w:t>利用项目化培训模式，使受培训教师能够更新职业教育教学观念，改革课堂教育教学模式，利用现代化教学手段，运用恰当的教学方法；提高职业教育教学能力；了解现代畜牧兽医行业国内外的发展现状、技术水平、人才需求；掌握现代畜牧生产所需专业知识和技能，为中等职业学校建设具有终身学习能力和创新能力的高素质、高水平、专业化教师队伍，实施教育教学改革提供可靠保障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b/>
          <w:sz w:val="28"/>
          <w:szCs w:val="28"/>
        </w:rPr>
      </w:pPr>
      <w:r w:rsidRPr="00154262">
        <w:rPr>
          <w:rFonts w:ascii="仿宋" w:eastAsia="仿宋" w:hAnsi="仿宋" w:cs="宋体" w:hint="eastAsia"/>
          <w:b/>
          <w:sz w:val="28"/>
          <w:szCs w:val="28"/>
        </w:rPr>
        <w:t>二、培训内容及授课安排</w:t>
      </w:r>
    </w:p>
    <w:p w:rsidR="00E12B71" w:rsidRDefault="00E12B71" w:rsidP="00EE1C56">
      <w:pPr>
        <w:ind w:firstLineChars="200" w:firstLine="31680"/>
        <w:rPr>
          <w:rFonts w:ascii="宋体" w:cs="宋体"/>
          <w:sz w:val="24"/>
          <w:szCs w:val="24"/>
        </w:rPr>
      </w:pPr>
      <w:r w:rsidRPr="00154262">
        <w:rPr>
          <w:rFonts w:ascii="仿宋" w:eastAsia="仿宋" w:hAnsi="仿宋" w:cs="宋体" w:hint="eastAsia"/>
          <w:sz w:val="28"/>
          <w:szCs w:val="28"/>
        </w:rPr>
        <w:t>根据“职业院校青年教师培训项目”的要求，通过对省内畜牧生产企业及省内中职职业院校深入调研，了解中等职业院校青年教师对职业教育教学改革认识不足，缺乏职业教学改革新思路、新方法，同时专业技能水平较低，急需理论培训的机会；同时，分析畜禽养殖企业的技术岗位设置、主要工作任务和技术人员需求；根据企业岗位工作任务与能力需要，确定青年教师理论培训内容。详见表</w:t>
      </w:r>
      <w:r w:rsidRPr="00154262">
        <w:rPr>
          <w:rFonts w:ascii="仿宋" w:eastAsia="仿宋" w:hAnsi="仿宋" w:cs="宋体"/>
          <w:sz w:val="28"/>
          <w:szCs w:val="28"/>
        </w:rPr>
        <w:t>2-1</w:t>
      </w:r>
      <w:r w:rsidRPr="00154262">
        <w:rPr>
          <w:rFonts w:ascii="仿宋" w:eastAsia="仿宋" w:hAnsi="仿宋" w:cs="宋体" w:hint="eastAsia"/>
          <w:sz w:val="28"/>
          <w:szCs w:val="28"/>
        </w:rPr>
        <w:t>。</w:t>
      </w:r>
    </w:p>
    <w:p w:rsidR="00E12B71" w:rsidRDefault="00E12B71" w:rsidP="00EE1C56">
      <w:pPr>
        <w:jc w:val="center"/>
        <w:rPr>
          <w:rFonts w:ascii="宋体" w:cs="宋体"/>
        </w:rPr>
      </w:pPr>
    </w:p>
    <w:p w:rsidR="00E12B71" w:rsidRDefault="00E12B71" w:rsidP="00EE1C56">
      <w:pPr>
        <w:jc w:val="center"/>
        <w:rPr>
          <w:rFonts w:ascii="宋体" w:cs="宋体"/>
        </w:rPr>
      </w:pPr>
    </w:p>
    <w:p w:rsidR="00E12B71" w:rsidRDefault="00E12B71" w:rsidP="00EE1C56">
      <w:pPr>
        <w:jc w:val="center"/>
        <w:rPr>
          <w:rFonts w:ascii="宋体" w:cs="宋体"/>
        </w:rPr>
      </w:pPr>
    </w:p>
    <w:p w:rsidR="00E12B71" w:rsidRDefault="00E12B71" w:rsidP="00EE1C56">
      <w:pPr>
        <w:jc w:val="center"/>
        <w:rPr>
          <w:rFonts w:ascii="宋体" w:cs="宋体"/>
        </w:rPr>
      </w:pPr>
    </w:p>
    <w:p w:rsidR="00E12B71" w:rsidRDefault="00E12B71" w:rsidP="00EE1C56">
      <w:pPr>
        <w:jc w:val="center"/>
        <w:rPr>
          <w:rFonts w:ascii="宋体" w:cs="宋体"/>
        </w:rPr>
      </w:pPr>
    </w:p>
    <w:p w:rsidR="00E12B71" w:rsidRPr="006D7F79" w:rsidRDefault="00E12B71" w:rsidP="006D7F79">
      <w:pPr>
        <w:jc w:val="center"/>
        <w:rPr>
          <w:rFonts w:ascii="仿宋" w:eastAsia="仿宋" w:hAnsi="仿宋" w:cs="宋体"/>
          <w:sz w:val="28"/>
          <w:szCs w:val="28"/>
        </w:rPr>
      </w:pPr>
      <w:r w:rsidRPr="006D7F79">
        <w:rPr>
          <w:rFonts w:ascii="仿宋" w:eastAsia="仿宋" w:hAnsi="仿宋" w:cs="宋体" w:hint="eastAsia"/>
          <w:sz w:val="28"/>
          <w:szCs w:val="28"/>
        </w:rPr>
        <w:t>表</w:t>
      </w:r>
      <w:r w:rsidRPr="006D7F79">
        <w:rPr>
          <w:rFonts w:ascii="仿宋" w:eastAsia="仿宋" w:hAnsi="仿宋" w:cs="宋体"/>
          <w:sz w:val="28"/>
          <w:szCs w:val="28"/>
        </w:rPr>
        <w:t xml:space="preserve">2-1 </w:t>
      </w:r>
      <w:r w:rsidRPr="006D7F79">
        <w:rPr>
          <w:rFonts w:ascii="仿宋" w:eastAsia="仿宋" w:hAnsi="仿宋" w:cs="宋体" w:hint="eastAsia"/>
          <w:sz w:val="28"/>
          <w:szCs w:val="28"/>
        </w:rPr>
        <w:t>培训内容及学时分配一览表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7"/>
        <w:gridCol w:w="5329"/>
        <w:gridCol w:w="1297"/>
        <w:gridCol w:w="1031"/>
        <w:gridCol w:w="1370"/>
      </w:tblGrid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序号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培训内容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学时分配</w:t>
            </w:r>
          </w:p>
        </w:tc>
        <w:tc>
          <w:tcPr>
            <w:tcW w:w="523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教师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培训形式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1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新型职教方法在职业教育教学改革中的应用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4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刘瑞军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讲授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2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以教学活动为先导的课堂教学模式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6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李刚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研讨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3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参观辉山乳业集团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8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王特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现场指导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4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昌图豁鹅规模化养殖与杂交利用新技术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6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李庆福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理实一体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5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拓展训练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8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陆阳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现场操练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6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规模化养猪场猪病防控技术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16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王业刚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理实一体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7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发酵床养猪技术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8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梁景全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理实一体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8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肉种鸡自动化饲养及配套技术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12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邱文然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理实一体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9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抗体监测技术在肉种鸡疾病预防中的应用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4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  <w:highlight w:val="yellow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江忠传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理实一体</w:t>
            </w:r>
          </w:p>
        </w:tc>
      </w:tr>
      <w:tr w:rsidR="00E12B71" w:rsidRPr="006D7F79" w:rsidTr="00365C26">
        <w:tc>
          <w:tcPr>
            <w:tcW w:w="420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10</w:t>
            </w:r>
          </w:p>
        </w:tc>
        <w:tc>
          <w:tcPr>
            <w:tcW w:w="2704" w:type="pct"/>
            <w:vAlign w:val="center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参观铁岭永鸿牧业有限公司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8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兴长健</w:t>
            </w: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现场指导</w:t>
            </w:r>
          </w:p>
        </w:tc>
      </w:tr>
      <w:tr w:rsidR="00E12B71" w:rsidRPr="006D7F79" w:rsidTr="00365C26">
        <w:tc>
          <w:tcPr>
            <w:tcW w:w="3124" w:type="pct"/>
            <w:gridSpan w:val="2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总</w:t>
            </w:r>
            <w:r w:rsidRPr="006D7F79">
              <w:rPr>
                <w:rFonts w:ascii="仿宋" w:eastAsia="仿宋" w:hAnsi="仿宋" w:cs="宋体"/>
                <w:sz w:val="28"/>
                <w:szCs w:val="28"/>
              </w:rPr>
              <w:t xml:space="preserve">          </w:t>
            </w:r>
            <w:r w:rsidRPr="006D7F79">
              <w:rPr>
                <w:rFonts w:ascii="仿宋" w:eastAsia="仿宋" w:hAnsi="仿宋" w:cs="宋体" w:hint="eastAsia"/>
                <w:sz w:val="28"/>
                <w:szCs w:val="28"/>
              </w:rPr>
              <w:t>计</w:t>
            </w:r>
          </w:p>
        </w:tc>
        <w:tc>
          <w:tcPr>
            <w:tcW w:w="658" w:type="pct"/>
            <w:vAlign w:val="center"/>
          </w:tcPr>
          <w:p w:rsidR="00E12B71" w:rsidRPr="006D7F79" w:rsidRDefault="00E12B71" w:rsidP="006D7F79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7F79">
              <w:rPr>
                <w:rFonts w:ascii="仿宋" w:eastAsia="仿宋" w:hAnsi="仿宋" w:cs="宋体"/>
                <w:sz w:val="28"/>
                <w:szCs w:val="28"/>
              </w:rPr>
              <w:t>80</w:t>
            </w:r>
          </w:p>
        </w:tc>
        <w:tc>
          <w:tcPr>
            <w:tcW w:w="523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695" w:type="pct"/>
          </w:tcPr>
          <w:p w:rsidR="00E12B71" w:rsidRPr="006D7F79" w:rsidRDefault="00E12B71" w:rsidP="006D7F79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</w:tbl>
    <w:p w:rsidR="00E12B71" w:rsidRPr="00154262" w:rsidRDefault="00E12B71" w:rsidP="00E12B71">
      <w:pPr>
        <w:ind w:firstLineChars="200" w:firstLine="31680"/>
        <w:rPr>
          <w:rFonts w:ascii="仿宋" w:eastAsia="仿宋" w:hAnsi="仿宋" w:cs="宋体"/>
          <w:b/>
          <w:sz w:val="28"/>
          <w:szCs w:val="28"/>
        </w:rPr>
      </w:pPr>
      <w:r w:rsidRPr="00154262">
        <w:rPr>
          <w:rFonts w:ascii="仿宋" w:eastAsia="仿宋" w:hAnsi="仿宋" w:cs="宋体" w:hint="eastAsia"/>
          <w:b/>
          <w:sz w:val="28"/>
          <w:szCs w:val="28"/>
        </w:rPr>
        <w:t>三、培训对象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Times New Roman"/>
          <w:sz w:val="28"/>
          <w:szCs w:val="28"/>
        </w:rPr>
      </w:pPr>
      <w:r w:rsidRPr="00154262">
        <w:rPr>
          <w:rFonts w:ascii="仿宋" w:eastAsia="仿宋" w:hAnsi="仿宋" w:cs="宋体" w:hint="eastAsia"/>
          <w:sz w:val="28"/>
          <w:szCs w:val="28"/>
        </w:rPr>
        <w:t>培训对象是辽宁省中等职业院校畜牧兽医专业青年教师。计划人数</w:t>
      </w:r>
      <w:r w:rsidRPr="00154262">
        <w:rPr>
          <w:rFonts w:ascii="仿宋" w:eastAsia="仿宋" w:hAnsi="仿宋" w:cs="宋体"/>
          <w:sz w:val="28"/>
          <w:szCs w:val="28"/>
        </w:rPr>
        <w:t>40</w:t>
      </w:r>
      <w:r w:rsidRPr="00154262">
        <w:rPr>
          <w:rFonts w:ascii="仿宋" w:eastAsia="仿宋" w:hAnsi="仿宋" w:cs="宋体" w:hint="eastAsia"/>
          <w:sz w:val="28"/>
          <w:szCs w:val="28"/>
        </w:rPr>
        <w:t>人。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b/>
          <w:sz w:val="28"/>
          <w:szCs w:val="28"/>
        </w:rPr>
      </w:pPr>
      <w:r w:rsidRPr="00154262">
        <w:rPr>
          <w:rFonts w:ascii="仿宋" w:eastAsia="仿宋" w:hAnsi="仿宋" w:cs="宋体" w:hint="eastAsia"/>
          <w:b/>
          <w:sz w:val="28"/>
          <w:szCs w:val="28"/>
        </w:rPr>
        <w:t>四、培训时间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Times New Roman"/>
          <w:sz w:val="28"/>
          <w:szCs w:val="28"/>
        </w:rPr>
      </w:pPr>
      <w:r w:rsidRPr="00154262">
        <w:rPr>
          <w:rFonts w:ascii="仿宋" w:eastAsia="仿宋" w:hAnsi="仿宋" w:cs="宋体" w:hint="eastAsia"/>
          <w:sz w:val="28"/>
          <w:szCs w:val="28"/>
        </w:rPr>
        <w:t>本培训</w:t>
      </w:r>
      <w:r>
        <w:rPr>
          <w:rFonts w:ascii="仿宋" w:eastAsia="仿宋" w:hAnsi="仿宋" w:cs="宋体" w:hint="eastAsia"/>
          <w:sz w:val="28"/>
          <w:szCs w:val="28"/>
        </w:rPr>
        <w:t>分为暑假和寒假两次实施</w:t>
      </w:r>
      <w:r>
        <w:rPr>
          <w:rFonts w:ascii="仿宋" w:eastAsia="仿宋" w:hAnsi="仿宋" w:cs="宋体"/>
          <w:sz w:val="28"/>
          <w:szCs w:val="28"/>
        </w:rPr>
        <w:t>,</w:t>
      </w:r>
      <w:r>
        <w:rPr>
          <w:rFonts w:ascii="仿宋" w:eastAsia="仿宋" w:hAnsi="仿宋" w:cs="宋体" w:hint="eastAsia"/>
          <w:sz w:val="28"/>
          <w:szCs w:val="28"/>
        </w:rPr>
        <w:t>分别为</w:t>
      </w:r>
      <w:r w:rsidRPr="00154262">
        <w:rPr>
          <w:rFonts w:ascii="仿宋" w:eastAsia="仿宋" w:hAnsi="仿宋" w:cs="宋体"/>
          <w:sz w:val="28"/>
          <w:szCs w:val="28"/>
        </w:rPr>
        <w:t>2013</w:t>
      </w:r>
      <w:r w:rsidRPr="00154262">
        <w:rPr>
          <w:rFonts w:ascii="仿宋" w:eastAsia="仿宋" w:hAnsi="仿宋" w:cs="宋体" w:hint="eastAsia"/>
          <w:sz w:val="28"/>
          <w:szCs w:val="28"/>
        </w:rPr>
        <w:t>年</w:t>
      </w:r>
      <w:r w:rsidRPr="00154262">
        <w:rPr>
          <w:rFonts w:ascii="仿宋" w:eastAsia="仿宋" w:hAnsi="仿宋" w:cs="宋体"/>
          <w:sz w:val="28"/>
          <w:szCs w:val="28"/>
        </w:rPr>
        <w:t>7</w:t>
      </w:r>
      <w:r w:rsidRPr="00154262">
        <w:rPr>
          <w:rFonts w:ascii="仿宋" w:eastAsia="仿宋" w:hAnsi="仿宋" w:cs="宋体" w:hint="eastAsia"/>
          <w:sz w:val="28"/>
          <w:szCs w:val="28"/>
        </w:rPr>
        <w:t>月</w:t>
      </w:r>
      <w:r w:rsidRPr="00154262">
        <w:rPr>
          <w:rFonts w:ascii="仿宋" w:eastAsia="仿宋" w:hAnsi="仿宋" w:cs="宋体"/>
          <w:sz w:val="28"/>
          <w:szCs w:val="28"/>
        </w:rPr>
        <w:t>20</w:t>
      </w:r>
      <w:r w:rsidRPr="00154262">
        <w:rPr>
          <w:rFonts w:ascii="仿宋" w:eastAsia="仿宋" w:hAnsi="仿宋" w:cs="宋体" w:hint="eastAsia"/>
          <w:sz w:val="28"/>
          <w:szCs w:val="28"/>
        </w:rPr>
        <w:t>日至</w:t>
      </w:r>
      <w:r w:rsidRPr="00154262">
        <w:rPr>
          <w:rFonts w:ascii="仿宋" w:eastAsia="仿宋" w:hAnsi="仿宋" w:cs="Times New Roman"/>
          <w:sz w:val="28"/>
          <w:szCs w:val="28"/>
        </w:rPr>
        <w:t>2013</w:t>
      </w:r>
      <w:r w:rsidRPr="00154262">
        <w:rPr>
          <w:rFonts w:ascii="仿宋" w:eastAsia="仿宋" w:hAnsi="仿宋" w:cs="宋体" w:hint="eastAsia"/>
          <w:sz w:val="28"/>
          <w:szCs w:val="28"/>
        </w:rPr>
        <w:t>年</w:t>
      </w:r>
      <w:r w:rsidRPr="00154262">
        <w:rPr>
          <w:rFonts w:ascii="仿宋" w:eastAsia="仿宋" w:hAnsi="仿宋" w:cs="宋体"/>
          <w:sz w:val="28"/>
          <w:szCs w:val="28"/>
        </w:rPr>
        <w:t>7</w:t>
      </w:r>
      <w:r w:rsidRPr="00154262">
        <w:rPr>
          <w:rFonts w:ascii="仿宋" w:eastAsia="仿宋" w:hAnsi="仿宋" w:cs="宋体" w:hint="eastAsia"/>
          <w:sz w:val="28"/>
          <w:szCs w:val="28"/>
        </w:rPr>
        <w:t>月</w:t>
      </w:r>
      <w:r>
        <w:rPr>
          <w:rFonts w:ascii="仿宋" w:eastAsia="仿宋" w:hAnsi="仿宋" w:cs="宋体"/>
          <w:sz w:val="28"/>
          <w:szCs w:val="28"/>
        </w:rPr>
        <w:t>29</w:t>
      </w:r>
      <w:r w:rsidRPr="00154262">
        <w:rPr>
          <w:rFonts w:ascii="仿宋" w:eastAsia="仿宋" w:hAnsi="仿宋" w:cs="宋体" w:hint="eastAsia"/>
          <w:sz w:val="28"/>
          <w:szCs w:val="28"/>
        </w:rPr>
        <w:t>日</w:t>
      </w:r>
      <w:r>
        <w:rPr>
          <w:rFonts w:ascii="仿宋" w:eastAsia="仿宋" w:hAnsi="仿宋" w:cs="宋体" w:hint="eastAsia"/>
          <w:sz w:val="28"/>
          <w:szCs w:val="28"/>
        </w:rPr>
        <w:t>和</w:t>
      </w:r>
      <w:r>
        <w:rPr>
          <w:rFonts w:ascii="仿宋" w:eastAsia="仿宋" w:hAnsi="仿宋" w:cs="宋体"/>
          <w:sz w:val="28"/>
          <w:szCs w:val="28"/>
        </w:rPr>
        <w:t>2014</w:t>
      </w:r>
      <w:r>
        <w:rPr>
          <w:rFonts w:ascii="仿宋" w:eastAsia="仿宋" w:hAnsi="仿宋" w:cs="宋体" w:hint="eastAsia"/>
          <w:sz w:val="28"/>
          <w:szCs w:val="28"/>
        </w:rPr>
        <w:t>年</w:t>
      </w:r>
      <w:r>
        <w:rPr>
          <w:rFonts w:ascii="仿宋" w:eastAsia="仿宋" w:hAnsi="仿宋" w:cs="宋体"/>
          <w:sz w:val="28"/>
          <w:szCs w:val="28"/>
        </w:rPr>
        <w:t>1</w:t>
      </w:r>
      <w:r>
        <w:rPr>
          <w:rFonts w:ascii="仿宋" w:eastAsia="仿宋" w:hAnsi="仿宋" w:cs="宋体" w:hint="eastAsia"/>
          <w:sz w:val="28"/>
          <w:szCs w:val="28"/>
        </w:rPr>
        <w:t>月</w:t>
      </w:r>
      <w:r>
        <w:rPr>
          <w:rFonts w:ascii="仿宋" w:eastAsia="仿宋" w:hAnsi="仿宋" w:cs="宋体"/>
          <w:sz w:val="28"/>
          <w:szCs w:val="28"/>
        </w:rPr>
        <w:t>16</w:t>
      </w:r>
      <w:r>
        <w:rPr>
          <w:rFonts w:ascii="仿宋" w:eastAsia="仿宋" w:hAnsi="仿宋" w:cs="宋体" w:hint="eastAsia"/>
          <w:sz w:val="28"/>
          <w:szCs w:val="28"/>
        </w:rPr>
        <w:t>日至</w:t>
      </w:r>
      <w:r>
        <w:rPr>
          <w:rFonts w:ascii="仿宋" w:eastAsia="仿宋" w:hAnsi="仿宋" w:cs="宋体"/>
          <w:sz w:val="28"/>
          <w:szCs w:val="28"/>
        </w:rPr>
        <w:t>1</w:t>
      </w:r>
      <w:r>
        <w:rPr>
          <w:rFonts w:ascii="仿宋" w:eastAsia="仿宋" w:hAnsi="仿宋" w:cs="宋体" w:hint="eastAsia"/>
          <w:sz w:val="28"/>
          <w:szCs w:val="28"/>
        </w:rPr>
        <w:t>月</w:t>
      </w:r>
      <w:r>
        <w:rPr>
          <w:rFonts w:ascii="仿宋" w:eastAsia="仿宋" w:hAnsi="仿宋" w:cs="宋体"/>
          <w:sz w:val="28"/>
          <w:szCs w:val="28"/>
        </w:rPr>
        <w:t>25</w:t>
      </w:r>
      <w:r>
        <w:rPr>
          <w:rFonts w:ascii="仿宋" w:eastAsia="仿宋" w:hAnsi="仿宋" w:cs="宋体" w:hint="eastAsia"/>
          <w:sz w:val="28"/>
          <w:szCs w:val="28"/>
        </w:rPr>
        <w:t>日</w:t>
      </w:r>
      <w:r w:rsidRPr="00154262">
        <w:rPr>
          <w:rFonts w:ascii="仿宋" w:eastAsia="仿宋" w:hAnsi="仿宋" w:cs="宋体" w:hint="eastAsia"/>
          <w:sz w:val="28"/>
          <w:szCs w:val="28"/>
        </w:rPr>
        <w:t>，</w:t>
      </w:r>
      <w:r>
        <w:rPr>
          <w:rFonts w:ascii="仿宋" w:eastAsia="仿宋" w:hAnsi="仿宋" w:cs="宋体" w:hint="eastAsia"/>
          <w:sz w:val="28"/>
          <w:szCs w:val="28"/>
        </w:rPr>
        <w:t>每次</w:t>
      </w:r>
      <w:r w:rsidRPr="00154262">
        <w:rPr>
          <w:rFonts w:ascii="仿宋" w:eastAsia="仿宋" w:hAnsi="仿宋" w:cs="宋体"/>
          <w:sz w:val="28"/>
          <w:szCs w:val="28"/>
        </w:rPr>
        <w:t>10</w:t>
      </w:r>
      <w:r w:rsidRPr="00154262">
        <w:rPr>
          <w:rFonts w:ascii="仿宋" w:eastAsia="仿宋" w:hAnsi="仿宋" w:cs="宋体" w:hint="eastAsia"/>
          <w:sz w:val="28"/>
          <w:szCs w:val="28"/>
        </w:rPr>
        <w:t>天。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b/>
          <w:sz w:val="28"/>
          <w:szCs w:val="28"/>
        </w:rPr>
      </w:pPr>
      <w:r w:rsidRPr="00154262">
        <w:rPr>
          <w:rFonts w:ascii="仿宋" w:eastAsia="仿宋" w:hAnsi="仿宋" w:cs="宋体" w:hint="eastAsia"/>
          <w:b/>
          <w:sz w:val="28"/>
          <w:szCs w:val="28"/>
        </w:rPr>
        <w:t>五、培训保障及安全管理措施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sz w:val="28"/>
          <w:szCs w:val="28"/>
        </w:rPr>
      </w:pPr>
      <w:r w:rsidRPr="00154262">
        <w:rPr>
          <w:rFonts w:ascii="仿宋" w:eastAsia="仿宋" w:hAnsi="仿宋" w:cs="宋体"/>
          <w:sz w:val="28"/>
          <w:szCs w:val="28"/>
        </w:rPr>
        <w:t>1</w:t>
      </w:r>
      <w:r w:rsidRPr="00154262">
        <w:rPr>
          <w:rFonts w:ascii="仿宋" w:eastAsia="仿宋" w:hAnsi="仿宋" w:cs="宋体" w:hint="eastAsia"/>
          <w:sz w:val="28"/>
          <w:szCs w:val="28"/>
        </w:rPr>
        <w:t>．成立中等职业院校青年教师培训暑期培训项目组，负责组织、协调教师和学员的交通、食宿等方面相关事宜，为本培训提供的组织保障。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sz w:val="28"/>
          <w:szCs w:val="28"/>
        </w:rPr>
      </w:pPr>
      <w:r w:rsidRPr="00154262">
        <w:rPr>
          <w:rFonts w:ascii="仿宋" w:eastAsia="仿宋" w:hAnsi="仿宋" w:cs="宋体"/>
          <w:sz w:val="28"/>
          <w:szCs w:val="28"/>
        </w:rPr>
        <w:t>2</w:t>
      </w:r>
      <w:r w:rsidRPr="00154262">
        <w:rPr>
          <w:rFonts w:ascii="仿宋" w:eastAsia="仿宋" w:hAnsi="仿宋" w:cs="宋体" w:hint="eastAsia"/>
          <w:sz w:val="28"/>
          <w:szCs w:val="28"/>
        </w:rPr>
        <w:t>．制定暑期培训管理规章制度，学员培训期间应严格遵守管理规章制度，服从暑期培训项目组的监督和管理，为本培训提供了制度保障。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sz w:val="28"/>
          <w:szCs w:val="28"/>
        </w:rPr>
      </w:pPr>
      <w:r w:rsidRPr="00154262">
        <w:rPr>
          <w:rFonts w:ascii="仿宋" w:eastAsia="仿宋" w:hAnsi="仿宋" w:cs="宋体"/>
          <w:sz w:val="28"/>
          <w:szCs w:val="28"/>
        </w:rPr>
        <w:t>3</w:t>
      </w:r>
      <w:r w:rsidRPr="00154262">
        <w:rPr>
          <w:rFonts w:ascii="仿宋" w:eastAsia="仿宋" w:hAnsi="仿宋" w:cs="宋体" w:hint="eastAsia"/>
          <w:sz w:val="28"/>
          <w:szCs w:val="28"/>
        </w:rPr>
        <w:t>．我院畜牧兽医专业是国家骨干校重点建设专业，具有先进的教学条件，为本培训提供优质的培训学习环境。</w:t>
      </w:r>
    </w:p>
    <w:p w:rsidR="00E12B71" w:rsidRPr="00154262" w:rsidRDefault="00E12B71" w:rsidP="00EE1C56">
      <w:pPr>
        <w:ind w:firstLineChars="200" w:firstLine="31680"/>
        <w:rPr>
          <w:rFonts w:ascii="仿宋" w:eastAsia="仿宋" w:hAnsi="仿宋" w:cs="宋体"/>
          <w:sz w:val="28"/>
          <w:szCs w:val="28"/>
        </w:rPr>
      </w:pPr>
      <w:r w:rsidRPr="00154262">
        <w:rPr>
          <w:rFonts w:ascii="仿宋" w:eastAsia="仿宋" w:hAnsi="仿宋" w:cs="宋体"/>
          <w:sz w:val="28"/>
          <w:szCs w:val="28"/>
        </w:rPr>
        <w:t>4</w:t>
      </w:r>
      <w:r w:rsidRPr="00154262">
        <w:rPr>
          <w:rFonts w:ascii="仿宋" w:eastAsia="仿宋" w:hAnsi="仿宋" w:cs="宋体" w:hint="eastAsia"/>
          <w:sz w:val="28"/>
          <w:szCs w:val="28"/>
        </w:rPr>
        <w:t>．本培训聘请在职业教育教学改革领域和畜牧兽医行业</w:t>
      </w:r>
      <w:r>
        <w:rPr>
          <w:rFonts w:ascii="仿宋" w:eastAsia="仿宋" w:hAnsi="仿宋" w:cs="宋体" w:hint="eastAsia"/>
          <w:sz w:val="28"/>
          <w:szCs w:val="28"/>
        </w:rPr>
        <w:t>内</w:t>
      </w:r>
      <w:r w:rsidRPr="00154262">
        <w:rPr>
          <w:rFonts w:ascii="仿宋" w:eastAsia="仿宋" w:hAnsi="仿宋" w:cs="宋体" w:hint="eastAsia"/>
          <w:sz w:val="28"/>
          <w:szCs w:val="28"/>
        </w:rPr>
        <w:t>资深专家授课，为本培训提供了师资保障。</w:t>
      </w:r>
    </w:p>
    <w:p w:rsidR="00E12B71" w:rsidRPr="002870A2" w:rsidRDefault="00E12B71" w:rsidP="00EE1C56">
      <w:pPr>
        <w:ind w:firstLineChars="200" w:firstLine="31680"/>
        <w:rPr>
          <w:rFonts w:ascii="宋体" w:cs="宋体"/>
          <w:sz w:val="24"/>
          <w:szCs w:val="24"/>
        </w:rPr>
      </w:pPr>
      <w:r w:rsidRPr="00154262">
        <w:rPr>
          <w:rFonts w:ascii="仿宋" w:eastAsia="仿宋" w:hAnsi="仿宋" w:cs="宋体"/>
          <w:sz w:val="28"/>
          <w:szCs w:val="28"/>
        </w:rPr>
        <w:t>5</w:t>
      </w:r>
      <w:r w:rsidRPr="00154262">
        <w:rPr>
          <w:rFonts w:ascii="仿宋" w:eastAsia="仿宋" w:hAnsi="仿宋" w:cs="宋体" w:hint="eastAsia"/>
          <w:sz w:val="28"/>
          <w:szCs w:val="28"/>
        </w:rPr>
        <w:t>．</w:t>
      </w:r>
      <w:r>
        <w:rPr>
          <w:rFonts w:ascii="仿宋" w:eastAsia="仿宋" w:hAnsi="仿宋" w:cs="宋体" w:hint="eastAsia"/>
          <w:sz w:val="28"/>
          <w:szCs w:val="28"/>
        </w:rPr>
        <w:t>为保证参与培训学员的实训安全，</w:t>
      </w:r>
      <w:r w:rsidRPr="009819DD">
        <w:rPr>
          <w:rFonts w:ascii="仿宋" w:eastAsia="仿宋" w:hAnsi="仿宋" w:cs="宋体" w:hint="eastAsia"/>
          <w:sz w:val="28"/>
          <w:szCs w:val="28"/>
        </w:rPr>
        <w:t>选</w:t>
      </w:r>
      <w:r>
        <w:rPr>
          <w:rFonts w:ascii="仿宋" w:eastAsia="仿宋" w:hAnsi="仿宋" w:cs="宋体" w:hint="eastAsia"/>
          <w:sz w:val="28"/>
          <w:szCs w:val="28"/>
        </w:rPr>
        <w:t>择规模化、标准化的畜牧兽医专业合作企业</w:t>
      </w:r>
      <w:r w:rsidRPr="00154262">
        <w:rPr>
          <w:rFonts w:ascii="仿宋" w:eastAsia="仿宋" w:hAnsi="仿宋" w:cs="宋体" w:hint="eastAsia"/>
          <w:sz w:val="28"/>
          <w:szCs w:val="28"/>
        </w:rPr>
        <w:t>，为本培训提供</w:t>
      </w:r>
      <w:r>
        <w:rPr>
          <w:rFonts w:ascii="仿宋" w:eastAsia="仿宋" w:hAnsi="仿宋" w:cs="宋体" w:hint="eastAsia"/>
          <w:sz w:val="28"/>
          <w:szCs w:val="28"/>
        </w:rPr>
        <w:t>规范</w:t>
      </w:r>
      <w:r w:rsidRPr="00154262">
        <w:rPr>
          <w:rFonts w:ascii="仿宋" w:eastAsia="仿宋" w:hAnsi="仿宋" w:cs="宋体" w:hint="eastAsia"/>
          <w:sz w:val="28"/>
          <w:szCs w:val="28"/>
        </w:rPr>
        <w:t>的</w:t>
      </w:r>
      <w:r>
        <w:rPr>
          <w:rFonts w:ascii="仿宋" w:eastAsia="仿宋" w:hAnsi="仿宋" w:cs="宋体" w:hint="eastAsia"/>
          <w:sz w:val="28"/>
          <w:szCs w:val="28"/>
        </w:rPr>
        <w:t>、优越的</w:t>
      </w:r>
      <w:r w:rsidRPr="00154262">
        <w:rPr>
          <w:rFonts w:ascii="仿宋" w:eastAsia="仿宋" w:hAnsi="仿宋" w:cs="宋体" w:hint="eastAsia"/>
          <w:sz w:val="28"/>
          <w:szCs w:val="28"/>
        </w:rPr>
        <w:t>实践条件。</w:t>
      </w:r>
    </w:p>
    <w:p w:rsidR="00E12B71" w:rsidRPr="00154262" w:rsidRDefault="00E12B71" w:rsidP="00EE1C56">
      <w:pPr>
        <w:pStyle w:val="PlainText"/>
        <w:ind w:firstLineChars="200" w:firstLine="31680"/>
        <w:rPr>
          <w:rFonts w:ascii="仿宋" w:eastAsia="仿宋" w:hAnsi="仿宋"/>
          <w:b/>
          <w:sz w:val="28"/>
          <w:szCs w:val="28"/>
        </w:rPr>
      </w:pPr>
      <w:r w:rsidRPr="00154262">
        <w:rPr>
          <w:rFonts w:ascii="仿宋" w:eastAsia="仿宋" w:hAnsi="仿宋" w:hint="eastAsia"/>
          <w:b/>
          <w:sz w:val="28"/>
          <w:szCs w:val="28"/>
        </w:rPr>
        <w:t>六、颁发证书</w:t>
      </w:r>
    </w:p>
    <w:p w:rsidR="00E12B71" w:rsidRPr="00154262" w:rsidRDefault="00E12B71" w:rsidP="00EE1C56">
      <w:pPr>
        <w:pStyle w:val="PlainText"/>
        <w:ind w:firstLineChars="200" w:firstLine="31680"/>
        <w:rPr>
          <w:rFonts w:ascii="仿宋" w:eastAsia="仿宋" w:hAnsi="仿宋"/>
          <w:sz w:val="28"/>
          <w:szCs w:val="28"/>
        </w:rPr>
      </w:pPr>
      <w:r w:rsidRPr="00154262">
        <w:rPr>
          <w:rFonts w:ascii="仿宋" w:eastAsia="仿宋" w:hAnsi="仿宋" w:hint="eastAsia"/>
          <w:sz w:val="28"/>
          <w:szCs w:val="28"/>
        </w:rPr>
        <w:t>经培训考核合格</w:t>
      </w:r>
      <w:r w:rsidRPr="00154262">
        <w:rPr>
          <w:rFonts w:ascii="仿宋" w:eastAsia="仿宋" w:hAnsi="仿宋"/>
          <w:sz w:val="28"/>
          <w:szCs w:val="28"/>
        </w:rPr>
        <w:t>,</w:t>
      </w:r>
      <w:r w:rsidRPr="00154262">
        <w:rPr>
          <w:rFonts w:ascii="仿宋" w:eastAsia="仿宋" w:hAnsi="仿宋" w:hint="eastAsia"/>
          <w:sz w:val="28"/>
          <w:szCs w:val="28"/>
        </w:rPr>
        <w:t>由省教育厅颁发中等职业院校青年教师理论培训证书。</w:t>
      </w:r>
    </w:p>
    <w:p w:rsidR="00E12B71" w:rsidRDefault="00E12B71" w:rsidP="00EE1C56">
      <w:pPr>
        <w:pStyle w:val="PlainText"/>
        <w:ind w:firstLineChars="200" w:firstLine="31680"/>
        <w:rPr>
          <w:rFonts w:ascii="Times New Roman" w:hAnsi="宋体"/>
          <w:sz w:val="24"/>
          <w:szCs w:val="24"/>
        </w:rPr>
        <w:sectPr w:rsidR="00E12B71" w:rsidSect="00EE1C56">
          <w:footerReference w:type="default" r:id="rId6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E12B71" w:rsidRDefault="00E12B71" w:rsidP="00EE1C56">
      <w:pPr>
        <w:pStyle w:val="PlainText"/>
        <w:ind w:firstLineChars="200" w:firstLine="31680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附件一：</w:t>
      </w:r>
      <w:r>
        <w:rPr>
          <w:rFonts w:ascii="Times New Roman" w:hAnsi="宋体"/>
          <w:sz w:val="24"/>
          <w:szCs w:val="24"/>
        </w:rPr>
        <w:t xml:space="preserve"> </w:t>
      </w:r>
    </w:p>
    <w:p w:rsidR="00E12B71" w:rsidRPr="009372FF" w:rsidRDefault="00E12B71" w:rsidP="009372FF">
      <w:pPr>
        <w:pStyle w:val="PlainText"/>
        <w:ind w:firstLineChars="200" w:firstLine="31680"/>
        <w:jc w:val="center"/>
        <w:rPr>
          <w:rFonts w:ascii="仿宋" w:eastAsia="仿宋" w:hAnsi="仿宋"/>
          <w:sz w:val="28"/>
          <w:szCs w:val="28"/>
        </w:rPr>
      </w:pPr>
      <w:r w:rsidRPr="009372FF">
        <w:rPr>
          <w:rFonts w:ascii="仿宋" w:eastAsia="仿宋" w:hAnsi="仿宋" w:hint="eastAsia"/>
          <w:sz w:val="28"/>
          <w:szCs w:val="28"/>
        </w:rPr>
        <w:t>附表</w:t>
      </w:r>
      <w:r w:rsidRPr="009372FF">
        <w:rPr>
          <w:rFonts w:ascii="仿宋" w:eastAsia="仿宋" w:hAnsi="仿宋"/>
          <w:sz w:val="28"/>
          <w:szCs w:val="28"/>
        </w:rPr>
        <w:t xml:space="preserve">1 </w:t>
      </w:r>
      <w:r w:rsidRPr="009372FF">
        <w:rPr>
          <w:rFonts w:ascii="仿宋" w:eastAsia="仿宋" w:hAnsi="仿宋" w:hint="eastAsia"/>
          <w:sz w:val="28"/>
          <w:szCs w:val="28"/>
        </w:rPr>
        <w:t>培训项目授课师资一览表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774"/>
        <w:gridCol w:w="1147"/>
        <w:gridCol w:w="1687"/>
        <w:gridCol w:w="4242"/>
        <w:gridCol w:w="1508"/>
      </w:tblGrid>
      <w:tr w:rsidR="00E12B71" w:rsidRPr="00DD5189" w:rsidTr="00EE1C56">
        <w:trPr>
          <w:trHeight w:val="2333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序号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教师</w:t>
            </w:r>
          </w:p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姓名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职务</w:t>
            </w:r>
            <w:r w:rsidRPr="00EE1C56">
              <w:rPr>
                <w:rFonts w:ascii="仿宋" w:eastAsia="仿宋" w:hAnsi="仿宋" w:cs="宋体"/>
                <w:sz w:val="28"/>
                <w:szCs w:val="28"/>
              </w:rPr>
              <w:t>/</w:t>
            </w:r>
          </w:p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职称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工作单位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专业特长</w:t>
            </w:r>
            <w:r w:rsidRPr="00EE1C56">
              <w:rPr>
                <w:rFonts w:ascii="仿宋" w:eastAsia="仿宋" w:hAnsi="仿宋" w:cs="宋体"/>
                <w:sz w:val="28"/>
                <w:szCs w:val="28"/>
              </w:rPr>
              <w:t>/</w:t>
            </w: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最高荣誉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承担培训任务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1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刘瑞军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科研处处长</w:t>
            </w:r>
            <w:r w:rsidRPr="00EE1C56">
              <w:rPr>
                <w:rFonts w:ascii="仿宋" w:eastAsia="仿宋" w:hAnsi="仿宋" w:cs="宋体"/>
                <w:sz w:val="28"/>
                <w:szCs w:val="28"/>
              </w:rPr>
              <w:t>/</w:t>
            </w: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沈阳职业技术学院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国家示范（骨干）高职院校评审专家、教育部工商类精品课程评审专家、辽宁省示范性职业院校评审专家，在职业教育教学改革方面具有很深的研究。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新型职教方法在职业教育教学改革中的应用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2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李刚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分院院长</w:t>
            </w:r>
            <w:r w:rsidRPr="00EE1C56">
              <w:rPr>
                <w:rFonts w:ascii="仿宋" w:eastAsia="仿宋" w:hAnsi="仿宋" w:cs="宋体"/>
                <w:sz w:val="28"/>
                <w:szCs w:val="28"/>
              </w:rPr>
              <w:t>/</w:t>
            </w: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副教授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辽宁职业学院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辽宁省优秀教师，辽宁省农委先进工作者，铁岭市优秀科技人才，省级示范校畜牧兽医专业代头人。在猪繁育方面颇有研究。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以教学活动为先导的课堂教学模式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3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王特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人事总监</w:t>
            </w:r>
            <w:r w:rsidRPr="00EE1C56"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  <w:t>/</w:t>
            </w: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高级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辉山乳业集团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辉山乳业集团人事总监，擅长奶牛乳制品厂的经营管理，人力资源开发与管理。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参观辉山乳业集团</w:t>
            </w:r>
          </w:p>
        </w:tc>
      </w:tr>
      <w:tr w:rsidR="00E12B71" w:rsidRPr="00DD5189" w:rsidTr="00EE1C56">
        <w:trPr>
          <w:trHeight w:val="2967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4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李庆福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研究员</w:t>
            </w:r>
            <w:r w:rsidRPr="00EE1C56">
              <w:rPr>
                <w:rFonts w:ascii="仿宋" w:eastAsia="仿宋" w:hAnsi="仿宋" w:cs="宋体"/>
                <w:kern w:val="0"/>
                <w:sz w:val="28"/>
                <w:szCs w:val="28"/>
              </w:rPr>
              <w:t>/</w:t>
            </w: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所长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铁岭畜牧兽医研究所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铁岭市畜牧兽医研究所所长，研究员，长期从事昌图豁鹅选育、规模化养殖和杂交利用的研究。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昌图豁鹅规模化养殖与杂交利用新技术</w:t>
            </w:r>
          </w:p>
        </w:tc>
      </w:tr>
      <w:tr w:rsidR="00E12B71" w:rsidRPr="00DD5189" w:rsidTr="00EE1C56">
        <w:trPr>
          <w:trHeight w:val="1705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5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陆阳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拓展师</w:t>
            </w:r>
            <w:r w:rsidRPr="00EE1C56"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  <w:t>/</w:t>
            </w:r>
          </w:p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中级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辽宁职业学院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辽宁职业学院拓展训练基地拓展师，在挑战困难，挖掘潜能，超越自我拓展训练方面具有很深的研究。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拓展训练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6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王业刚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EE1C56">
            <w:pPr>
              <w:jc w:val="center"/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场长</w:t>
            </w:r>
            <w:r w:rsidRPr="00EE1C56"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  <w:t>/</w:t>
            </w: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高级畜牧师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EE1C5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昌图县八面大和智能化生猪养殖专业合作社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辽宁职业学院“畜牧兽医专业客座教授”、“畜牧兽医类专业教学指导委员会委员”，擅长种猪的饲养管理及疾病防控技术。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EE1C5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规模化养猪场猪病防控技术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7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梁景全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总经理</w:t>
            </w:r>
            <w:r w:rsidRPr="00EE1C56">
              <w:rPr>
                <w:rFonts w:ascii="仿宋" w:eastAsia="仿宋" w:hAnsi="仿宋" w:cs="宋体"/>
                <w:kern w:val="0"/>
                <w:sz w:val="28"/>
                <w:szCs w:val="28"/>
              </w:rPr>
              <w:t>/</w:t>
            </w:r>
          </w:p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中级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365C26">
            <w:pPr>
              <w:jc w:val="left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大连博众畜牧科技有限公司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企业技师，具有多年的猪场管理经验，擅长猪保健技术，在发酵床生态养猪技术方面很有研究。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发酵床养猪技术</w:t>
            </w:r>
          </w:p>
        </w:tc>
      </w:tr>
      <w:tr w:rsidR="00E12B71" w:rsidRPr="00DD5189" w:rsidTr="00EE1C56">
        <w:trPr>
          <w:trHeight w:val="2442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8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邱文然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副教授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365C26">
            <w:pPr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辽宁职业学院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  <w:shd w:val="clear" w:color="auto" w:fill="FFFFFF"/>
              </w:rPr>
              <w:t>《禽生产与疾病防治》课程负责人，中国农民大学兼职教授；辽宁省农业综合开发项目评审专家。擅长禽饲养管理技术。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肉种鸡自动化饲养及配套技术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9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江忠传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总经理</w:t>
            </w:r>
            <w:r w:rsidRPr="00EE1C56">
              <w:rPr>
                <w:rFonts w:ascii="仿宋" w:eastAsia="仿宋" w:hAnsi="仿宋" w:cs="宋体"/>
                <w:kern w:val="0"/>
                <w:sz w:val="28"/>
                <w:szCs w:val="28"/>
              </w:rPr>
              <w:t>/</w:t>
            </w:r>
          </w:p>
          <w:p w:rsidR="00E12B71" w:rsidRPr="00EE1C56" w:rsidRDefault="00E12B71" w:rsidP="00365C26">
            <w:pPr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高级畜牧师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365C26">
            <w:pPr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沈阳市文捷科技发展有限公司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企业技师，具有多年的鸡场管理经验，擅长种鸡饲养管理及疾病防治技术，在鸡免疫接种与抗体监测方面颇有研究。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抗体监测技术在肉种鸡疾病预防中的应用</w:t>
            </w:r>
          </w:p>
        </w:tc>
      </w:tr>
      <w:tr w:rsidR="00E12B71" w:rsidRPr="00DD5189" w:rsidTr="00365C26">
        <w:trPr>
          <w:trHeight w:val="1020"/>
          <w:jc w:val="center"/>
        </w:trPr>
        <w:tc>
          <w:tcPr>
            <w:tcW w:w="217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/>
                <w:sz w:val="28"/>
                <w:szCs w:val="28"/>
              </w:rPr>
              <w:t>10</w:t>
            </w:r>
          </w:p>
        </w:tc>
        <w:tc>
          <w:tcPr>
            <w:tcW w:w="400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兴长健</w:t>
            </w:r>
          </w:p>
        </w:tc>
        <w:tc>
          <w:tcPr>
            <w:tcW w:w="589" w:type="pct"/>
            <w:vAlign w:val="center"/>
          </w:tcPr>
          <w:p w:rsidR="00E12B71" w:rsidRPr="00EE1C56" w:rsidRDefault="00E12B71" w:rsidP="00365C26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分院副院长</w:t>
            </w:r>
            <w:r w:rsidRPr="00EE1C56">
              <w:rPr>
                <w:rFonts w:ascii="仿宋" w:eastAsia="仿宋" w:hAnsi="仿宋" w:cs="宋体"/>
                <w:kern w:val="0"/>
                <w:sz w:val="28"/>
                <w:szCs w:val="28"/>
              </w:rPr>
              <w:t>/</w:t>
            </w: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高级畜牧师</w:t>
            </w:r>
          </w:p>
        </w:tc>
        <w:tc>
          <w:tcPr>
            <w:tcW w:w="863" w:type="pct"/>
            <w:vAlign w:val="center"/>
          </w:tcPr>
          <w:p w:rsidR="00E12B71" w:rsidRPr="00EE1C56" w:rsidRDefault="00E12B71" w:rsidP="00365C26">
            <w:pPr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辽宁职业学院</w:t>
            </w:r>
          </w:p>
        </w:tc>
        <w:tc>
          <w:tcPr>
            <w:tcW w:w="2159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  <w:shd w:val="clear" w:color="auto" w:fill="FFFFFF"/>
              </w:rPr>
            </w:pPr>
            <w:r w:rsidRPr="00EE1C56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象山牧业有限公司总经理，在饲料生产与加工、禽生产与疾病防治方面具有丰富的一线生产经验及极强的实践技能。</w:t>
            </w:r>
          </w:p>
        </w:tc>
        <w:tc>
          <w:tcPr>
            <w:tcW w:w="773" w:type="pct"/>
            <w:vAlign w:val="center"/>
          </w:tcPr>
          <w:p w:rsidR="00E12B71" w:rsidRPr="00EE1C56" w:rsidRDefault="00E12B71" w:rsidP="00365C26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EE1C56">
              <w:rPr>
                <w:rFonts w:ascii="仿宋" w:eastAsia="仿宋" w:hAnsi="仿宋" w:cs="宋体" w:hint="eastAsia"/>
                <w:sz w:val="28"/>
                <w:szCs w:val="28"/>
              </w:rPr>
              <w:t>参观铁岭永鸿牧业有限公司</w:t>
            </w:r>
          </w:p>
        </w:tc>
      </w:tr>
    </w:tbl>
    <w:p w:rsidR="00E12B71" w:rsidRPr="00476BDF" w:rsidRDefault="00E12B71" w:rsidP="00386258">
      <w:pPr>
        <w:pStyle w:val="PlainText"/>
        <w:spacing w:line="560" w:lineRule="exact"/>
        <w:rPr>
          <w:rFonts w:hAnsi="宋体" w:cs="Times New Roman"/>
          <w:sz w:val="24"/>
          <w:szCs w:val="24"/>
        </w:rPr>
      </w:pPr>
    </w:p>
    <w:sectPr w:rsidR="00E12B71" w:rsidRPr="00476BDF" w:rsidSect="00EE1C5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B71" w:rsidRDefault="00E12B71" w:rsidP="004D4C2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12B71" w:rsidRDefault="00E12B71" w:rsidP="004D4C2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71" w:rsidRDefault="00E12B71" w:rsidP="00837317">
    <w:pPr>
      <w:pStyle w:val="Footer"/>
      <w:jc w:val="center"/>
    </w:pPr>
    <w:fldSimple w:instr=" PAGE   \* MERGEFORMAT ">
      <w:r w:rsidRPr="006D7F79">
        <w:rPr>
          <w:noProof/>
          <w:lang w:val="zh-CN"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B71" w:rsidRDefault="00E12B71" w:rsidP="004D4C2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12B71" w:rsidRDefault="00E12B71" w:rsidP="004D4C2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4C2B"/>
    <w:rsid w:val="0000028E"/>
    <w:rsid w:val="00000BD5"/>
    <w:rsid w:val="00003B4E"/>
    <w:rsid w:val="0000424A"/>
    <w:rsid w:val="00005758"/>
    <w:rsid w:val="000120BF"/>
    <w:rsid w:val="00013B94"/>
    <w:rsid w:val="00015688"/>
    <w:rsid w:val="00016362"/>
    <w:rsid w:val="00017D0C"/>
    <w:rsid w:val="000206F4"/>
    <w:rsid w:val="00020E6B"/>
    <w:rsid w:val="00023068"/>
    <w:rsid w:val="00024E83"/>
    <w:rsid w:val="0002518D"/>
    <w:rsid w:val="00025824"/>
    <w:rsid w:val="00031B79"/>
    <w:rsid w:val="0003301A"/>
    <w:rsid w:val="00034F98"/>
    <w:rsid w:val="000368D6"/>
    <w:rsid w:val="000409EA"/>
    <w:rsid w:val="00044D85"/>
    <w:rsid w:val="000459F4"/>
    <w:rsid w:val="000471F0"/>
    <w:rsid w:val="00056CC2"/>
    <w:rsid w:val="000639A7"/>
    <w:rsid w:val="00065000"/>
    <w:rsid w:val="00071BA3"/>
    <w:rsid w:val="00073EAC"/>
    <w:rsid w:val="00075F55"/>
    <w:rsid w:val="00075F91"/>
    <w:rsid w:val="000767A2"/>
    <w:rsid w:val="000817E1"/>
    <w:rsid w:val="000848A8"/>
    <w:rsid w:val="00090B2A"/>
    <w:rsid w:val="000938CF"/>
    <w:rsid w:val="0009658E"/>
    <w:rsid w:val="000A154C"/>
    <w:rsid w:val="000B2F88"/>
    <w:rsid w:val="000B6FBD"/>
    <w:rsid w:val="000C2A25"/>
    <w:rsid w:val="000C2CAC"/>
    <w:rsid w:val="000C3AE2"/>
    <w:rsid w:val="000D4981"/>
    <w:rsid w:val="000D6BB4"/>
    <w:rsid w:val="000F6953"/>
    <w:rsid w:val="00115B83"/>
    <w:rsid w:val="00116561"/>
    <w:rsid w:val="001260D2"/>
    <w:rsid w:val="00140305"/>
    <w:rsid w:val="001531BA"/>
    <w:rsid w:val="00154262"/>
    <w:rsid w:val="0015753E"/>
    <w:rsid w:val="001577D1"/>
    <w:rsid w:val="001605AA"/>
    <w:rsid w:val="001630DE"/>
    <w:rsid w:val="00166666"/>
    <w:rsid w:val="00174DD7"/>
    <w:rsid w:val="00183FB4"/>
    <w:rsid w:val="00184DC7"/>
    <w:rsid w:val="001901BA"/>
    <w:rsid w:val="00194E11"/>
    <w:rsid w:val="0019684A"/>
    <w:rsid w:val="001A7D38"/>
    <w:rsid w:val="001B0EED"/>
    <w:rsid w:val="001B1922"/>
    <w:rsid w:val="001B47E5"/>
    <w:rsid w:val="001B6B68"/>
    <w:rsid w:val="001C08EA"/>
    <w:rsid w:val="001C152C"/>
    <w:rsid w:val="001C2C65"/>
    <w:rsid w:val="001C5487"/>
    <w:rsid w:val="001C7BFB"/>
    <w:rsid w:val="001D1C1C"/>
    <w:rsid w:val="001D2E9F"/>
    <w:rsid w:val="001D4F3C"/>
    <w:rsid w:val="001D6CA1"/>
    <w:rsid w:val="001D6F1A"/>
    <w:rsid w:val="001E2B82"/>
    <w:rsid w:val="001E44F8"/>
    <w:rsid w:val="001F3807"/>
    <w:rsid w:val="00200298"/>
    <w:rsid w:val="002002A4"/>
    <w:rsid w:val="002032C1"/>
    <w:rsid w:val="002057D7"/>
    <w:rsid w:val="00206D27"/>
    <w:rsid w:val="00211C05"/>
    <w:rsid w:val="00222379"/>
    <w:rsid w:val="0022757E"/>
    <w:rsid w:val="00233B02"/>
    <w:rsid w:val="0023467E"/>
    <w:rsid w:val="002373B2"/>
    <w:rsid w:val="00237612"/>
    <w:rsid w:val="0023771C"/>
    <w:rsid w:val="00243F04"/>
    <w:rsid w:val="002448F1"/>
    <w:rsid w:val="00256DFE"/>
    <w:rsid w:val="002601F9"/>
    <w:rsid w:val="00264044"/>
    <w:rsid w:val="002655B8"/>
    <w:rsid w:val="0026567D"/>
    <w:rsid w:val="00266DAE"/>
    <w:rsid w:val="002708DD"/>
    <w:rsid w:val="00272481"/>
    <w:rsid w:val="002870A2"/>
    <w:rsid w:val="002A5987"/>
    <w:rsid w:val="002B6010"/>
    <w:rsid w:val="002C0AD8"/>
    <w:rsid w:val="002C2444"/>
    <w:rsid w:val="002C534F"/>
    <w:rsid w:val="002D6BB8"/>
    <w:rsid w:val="002E0124"/>
    <w:rsid w:val="002E78F1"/>
    <w:rsid w:val="00301206"/>
    <w:rsid w:val="0030159B"/>
    <w:rsid w:val="00304F64"/>
    <w:rsid w:val="00310667"/>
    <w:rsid w:val="00310BE4"/>
    <w:rsid w:val="003161A3"/>
    <w:rsid w:val="003205AD"/>
    <w:rsid w:val="00323D58"/>
    <w:rsid w:val="00327410"/>
    <w:rsid w:val="00334AEB"/>
    <w:rsid w:val="00334FBE"/>
    <w:rsid w:val="0033686C"/>
    <w:rsid w:val="00347437"/>
    <w:rsid w:val="00360836"/>
    <w:rsid w:val="00365C26"/>
    <w:rsid w:val="00374136"/>
    <w:rsid w:val="00374AB7"/>
    <w:rsid w:val="00375CEB"/>
    <w:rsid w:val="00380D5A"/>
    <w:rsid w:val="00380EF5"/>
    <w:rsid w:val="003832CD"/>
    <w:rsid w:val="003839A1"/>
    <w:rsid w:val="00385608"/>
    <w:rsid w:val="00386258"/>
    <w:rsid w:val="00391B82"/>
    <w:rsid w:val="00394F46"/>
    <w:rsid w:val="003974EF"/>
    <w:rsid w:val="003A5969"/>
    <w:rsid w:val="003B4D59"/>
    <w:rsid w:val="003B540F"/>
    <w:rsid w:val="003B6C2B"/>
    <w:rsid w:val="003C3B7A"/>
    <w:rsid w:val="003D0A04"/>
    <w:rsid w:val="003D2FEB"/>
    <w:rsid w:val="003D63FB"/>
    <w:rsid w:val="003E4DC5"/>
    <w:rsid w:val="003E6FE8"/>
    <w:rsid w:val="003F1595"/>
    <w:rsid w:val="003F2E31"/>
    <w:rsid w:val="003F7DC2"/>
    <w:rsid w:val="004037BE"/>
    <w:rsid w:val="004042E7"/>
    <w:rsid w:val="00406594"/>
    <w:rsid w:val="004113F2"/>
    <w:rsid w:val="0041444F"/>
    <w:rsid w:val="004177F8"/>
    <w:rsid w:val="004247B4"/>
    <w:rsid w:val="00430573"/>
    <w:rsid w:val="004365B8"/>
    <w:rsid w:val="004370B1"/>
    <w:rsid w:val="00444216"/>
    <w:rsid w:val="004453A3"/>
    <w:rsid w:val="00454182"/>
    <w:rsid w:val="004547A0"/>
    <w:rsid w:val="00454B81"/>
    <w:rsid w:val="004572B5"/>
    <w:rsid w:val="0046407B"/>
    <w:rsid w:val="004666E6"/>
    <w:rsid w:val="00473533"/>
    <w:rsid w:val="00476BDF"/>
    <w:rsid w:val="00481A83"/>
    <w:rsid w:val="004937BC"/>
    <w:rsid w:val="004A2A58"/>
    <w:rsid w:val="004B3657"/>
    <w:rsid w:val="004B4CC2"/>
    <w:rsid w:val="004B500E"/>
    <w:rsid w:val="004D0A11"/>
    <w:rsid w:val="004D2887"/>
    <w:rsid w:val="004D4C2B"/>
    <w:rsid w:val="004D6C75"/>
    <w:rsid w:val="004E1DDC"/>
    <w:rsid w:val="004E2A43"/>
    <w:rsid w:val="004E3140"/>
    <w:rsid w:val="004E43A2"/>
    <w:rsid w:val="004F1C78"/>
    <w:rsid w:val="004F4369"/>
    <w:rsid w:val="004F4EA3"/>
    <w:rsid w:val="0050270A"/>
    <w:rsid w:val="00503E65"/>
    <w:rsid w:val="005556DD"/>
    <w:rsid w:val="00565B0F"/>
    <w:rsid w:val="00570FD8"/>
    <w:rsid w:val="005711E0"/>
    <w:rsid w:val="00572C9C"/>
    <w:rsid w:val="00576AD1"/>
    <w:rsid w:val="005770A8"/>
    <w:rsid w:val="00581B25"/>
    <w:rsid w:val="005843FC"/>
    <w:rsid w:val="00585CFB"/>
    <w:rsid w:val="005921B8"/>
    <w:rsid w:val="0059672C"/>
    <w:rsid w:val="00596EB3"/>
    <w:rsid w:val="005A11C3"/>
    <w:rsid w:val="005A1C10"/>
    <w:rsid w:val="005A4DEA"/>
    <w:rsid w:val="005B0901"/>
    <w:rsid w:val="005B4B2E"/>
    <w:rsid w:val="005C13CD"/>
    <w:rsid w:val="005C33C0"/>
    <w:rsid w:val="005C36C0"/>
    <w:rsid w:val="005C5A8A"/>
    <w:rsid w:val="005C6E88"/>
    <w:rsid w:val="005C78EF"/>
    <w:rsid w:val="005C7C5C"/>
    <w:rsid w:val="005D0924"/>
    <w:rsid w:val="005D3C05"/>
    <w:rsid w:val="005D60E7"/>
    <w:rsid w:val="005E1F63"/>
    <w:rsid w:val="005E4370"/>
    <w:rsid w:val="005E600D"/>
    <w:rsid w:val="005E7BC4"/>
    <w:rsid w:val="005F27D0"/>
    <w:rsid w:val="005F2F34"/>
    <w:rsid w:val="006046E5"/>
    <w:rsid w:val="006118EB"/>
    <w:rsid w:val="00614DD8"/>
    <w:rsid w:val="00617A58"/>
    <w:rsid w:val="00623CAB"/>
    <w:rsid w:val="0062664D"/>
    <w:rsid w:val="00644587"/>
    <w:rsid w:val="00646B0D"/>
    <w:rsid w:val="006472D3"/>
    <w:rsid w:val="006474F5"/>
    <w:rsid w:val="0064761B"/>
    <w:rsid w:val="006512D6"/>
    <w:rsid w:val="0065146E"/>
    <w:rsid w:val="0066040D"/>
    <w:rsid w:val="00674CC9"/>
    <w:rsid w:val="006750DB"/>
    <w:rsid w:val="006760A1"/>
    <w:rsid w:val="00677CBD"/>
    <w:rsid w:val="00680406"/>
    <w:rsid w:val="00680C38"/>
    <w:rsid w:val="006821C5"/>
    <w:rsid w:val="00682E70"/>
    <w:rsid w:val="00683626"/>
    <w:rsid w:val="00686594"/>
    <w:rsid w:val="00693756"/>
    <w:rsid w:val="006A1937"/>
    <w:rsid w:val="006A3550"/>
    <w:rsid w:val="006B179C"/>
    <w:rsid w:val="006C119B"/>
    <w:rsid w:val="006C3415"/>
    <w:rsid w:val="006D0C3D"/>
    <w:rsid w:val="006D3B82"/>
    <w:rsid w:val="006D3D76"/>
    <w:rsid w:val="006D4B59"/>
    <w:rsid w:val="006D6374"/>
    <w:rsid w:val="006D74CB"/>
    <w:rsid w:val="006D7F79"/>
    <w:rsid w:val="006E0C0E"/>
    <w:rsid w:val="006F3CEC"/>
    <w:rsid w:val="006F3D1A"/>
    <w:rsid w:val="006F3E76"/>
    <w:rsid w:val="006F6995"/>
    <w:rsid w:val="00700B7E"/>
    <w:rsid w:val="0070360B"/>
    <w:rsid w:val="0071542B"/>
    <w:rsid w:val="00743531"/>
    <w:rsid w:val="00746A1C"/>
    <w:rsid w:val="00747658"/>
    <w:rsid w:val="00751140"/>
    <w:rsid w:val="00760423"/>
    <w:rsid w:val="00762259"/>
    <w:rsid w:val="0076591D"/>
    <w:rsid w:val="00780953"/>
    <w:rsid w:val="00781B5B"/>
    <w:rsid w:val="00783515"/>
    <w:rsid w:val="00785AC9"/>
    <w:rsid w:val="00785DAD"/>
    <w:rsid w:val="00786A75"/>
    <w:rsid w:val="00787BCF"/>
    <w:rsid w:val="007A0BF0"/>
    <w:rsid w:val="007A388A"/>
    <w:rsid w:val="007A5736"/>
    <w:rsid w:val="007A6CE5"/>
    <w:rsid w:val="007B03BB"/>
    <w:rsid w:val="007B47F9"/>
    <w:rsid w:val="007C2296"/>
    <w:rsid w:val="007C33E6"/>
    <w:rsid w:val="007C3E0C"/>
    <w:rsid w:val="007C5076"/>
    <w:rsid w:val="007C67F3"/>
    <w:rsid w:val="007D2C40"/>
    <w:rsid w:val="007E085C"/>
    <w:rsid w:val="007E219F"/>
    <w:rsid w:val="007F1266"/>
    <w:rsid w:val="007F7D27"/>
    <w:rsid w:val="008068E4"/>
    <w:rsid w:val="00812F5D"/>
    <w:rsid w:val="00814155"/>
    <w:rsid w:val="00814235"/>
    <w:rsid w:val="00825C7D"/>
    <w:rsid w:val="00832370"/>
    <w:rsid w:val="00832CAD"/>
    <w:rsid w:val="00834744"/>
    <w:rsid w:val="00837317"/>
    <w:rsid w:val="0083752A"/>
    <w:rsid w:val="00845732"/>
    <w:rsid w:val="008553D4"/>
    <w:rsid w:val="00865684"/>
    <w:rsid w:val="008658C9"/>
    <w:rsid w:val="00867BF0"/>
    <w:rsid w:val="0087211C"/>
    <w:rsid w:val="00877293"/>
    <w:rsid w:val="008810A7"/>
    <w:rsid w:val="0088148E"/>
    <w:rsid w:val="008913BE"/>
    <w:rsid w:val="008A16DB"/>
    <w:rsid w:val="008A5487"/>
    <w:rsid w:val="008A67B5"/>
    <w:rsid w:val="008A67D5"/>
    <w:rsid w:val="008B3794"/>
    <w:rsid w:val="008B4244"/>
    <w:rsid w:val="008B66F3"/>
    <w:rsid w:val="008B70C0"/>
    <w:rsid w:val="008B7BA8"/>
    <w:rsid w:val="008C16AA"/>
    <w:rsid w:val="008C2E75"/>
    <w:rsid w:val="008C2F5E"/>
    <w:rsid w:val="008C2F97"/>
    <w:rsid w:val="008C376E"/>
    <w:rsid w:val="008C63C2"/>
    <w:rsid w:val="008D0491"/>
    <w:rsid w:val="008E1320"/>
    <w:rsid w:val="008E61C2"/>
    <w:rsid w:val="008E6451"/>
    <w:rsid w:val="008F2DB8"/>
    <w:rsid w:val="008F5E8E"/>
    <w:rsid w:val="008F61F4"/>
    <w:rsid w:val="00900761"/>
    <w:rsid w:val="00901D8C"/>
    <w:rsid w:val="00904715"/>
    <w:rsid w:val="00907402"/>
    <w:rsid w:val="00913457"/>
    <w:rsid w:val="00920764"/>
    <w:rsid w:val="009361A6"/>
    <w:rsid w:val="009372FF"/>
    <w:rsid w:val="00942BE6"/>
    <w:rsid w:val="00950B9F"/>
    <w:rsid w:val="00967D0B"/>
    <w:rsid w:val="00967ED5"/>
    <w:rsid w:val="00970116"/>
    <w:rsid w:val="009721EA"/>
    <w:rsid w:val="009729EB"/>
    <w:rsid w:val="0097361A"/>
    <w:rsid w:val="009749EC"/>
    <w:rsid w:val="009754C4"/>
    <w:rsid w:val="00977EDD"/>
    <w:rsid w:val="009819DD"/>
    <w:rsid w:val="00982C2E"/>
    <w:rsid w:val="009838FC"/>
    <w:rsid w:val="00987D41"/>
    <w:rsid w:val="00996394"/>
    <w:rsid w:val="009A2F45"/>
    <w:rsid w:val="009A5810"/>
    <w:rsid w:val="009B4C24"/>
    <w:rsid w:val="009B4F8B"/>
    <w:rsid w:val="009B6CC4"/>
    <w:rsid w:val="009C38A4"/>
    <w:rsid w:val="009C7555"/>
    <w:rsid w:val="009D2F9F"/>
    <w:rsid w:val="009E0877"/>
    <w:rsid w:val="009E5530"/>
    <w:rsid w:val="009E748E"/>
    <w:rsid w:val="009E7936"/>
    <w:rsid w:val="009F1E65"/>
    <w:rsid w:val="009F2F74"/>
    <w:rsid w:val="009F3ABE"/>
    <w:rsid w:val="009F450E"/>
    <w:rsid w:val="009F6B8E"/>
    <w:rsid w:val="00A03FCC"/>
    <w:rsid w:val="00A13520"/>
    <w:rsid w:val="00A14074"/>
    <w:rsid w:val="00A14F41"/>
    <w:rsid w:val="00A16F7C"/>
    <w:rsid w:val="00A27094"/>
    <w:rsid w:val="00A27DB8"/>
    <w:rsid w:val="00A30646"/>
    <w:rsid w:val="00A30D77"/>
    <w:rsid w:val="00A342FD"/>
    <w:rsid w:val="00A34DF6"/>
    <w:rsid w:val="00A350F8"/>
    <w:rsid w:val="00A37318"/>
    <w:rsid w:val="00A37C90"/>
    <w:rsid w:val="00A37E94"/>
    <w:rsid w:val="00A43BD2"/>
    <w:rsid w:val="00A548F0"/>
    <w:rsid w:val="00A662BC"/>
    <w:rsid w:val="00A730D4"/>
    <w:rsid w:val="00A808CE"/>
    <w:rsid w:val="00A83195"/>
    <w:rsid w:val="00A84C21"/>
    <w:rsid w:val="00A91C07"/>
    <w:rsid w:val="00A9747F"/>
    <w:rsid w:val="00AA051E"/>
    <w:rsid w:val="00AA05EE"/>
    <w:rsid w:val="00AB0F6C"/>
    <w:rsid w:val="00AB2862"/>
    <w:rsid w:val="00AB5745"/>
    <w:rsid w:val="00AB5DEE"/>
    <w:rsid w:val="00AC18B3"/>
    <w:rsid w:val="00AD05BC"/>
    <w:rsid w:val="00AD3684"/>
    <w:rsid w:val="00AD6936"/>
    <w:rsid w:val="00AD6952"/>
    <w:rsid w:val="00AD6EB7"/>
    <w:rsid w:val="00AE3ED5"/>
    <w:rsid w:val="00AE4B09"/>
    <w:rsid w:val="00AF3732"/>
    <w:rsid w:val="00AF5DD4"/>
    <w:rsid w:val="00AF78F7"/>
    <w:rsid w:val="00B03732"/>
    <w:rsid w:val="00B03BA6"/>
    <w:rsid w:val="00B05ED0"/>
    <w:rsid w:val="00B13381"/>
    <w:rsid w:val="00B15D68"/>
    <w:rsid w:val="00B1656F"/>
    <w:rsid w:val="00B1762F"/>
    <w:rsid w:val="00B32D5B"/>
    <w:rsid w:val="00B355A1"/>
    <w:rsid w:val="00B36D54"/>
    <w:rsid w:val="00B36E60"/>
    <w:rsid w:val="00B50C91"/>
    <w:rsid w:val="00B51253"/>
    <w:rsid w:val="00B5383F"/>
    <w:rsid w:val="00B53D7E"/>
    <w:rsid w:val="00B661B6"/>
    <w:rsid w:val="00B70A00"/>
    <w:rsid w:val="00B71E76"/>
    <w:rsid w:val="00B8361B"/>
    <w:rsid w:val="00B85C20"/>
    <w:rsid w:val="00B86ED8"/>
    <w:rsid w:val="00B87FA7"/>
    <w:rsid w:val="00B90B5B"/>
    <w:rsid w:val="00B91001"/>
    <w:rsid w:val="00B926E8"/>
    <w:rsid w:val="00BA51B4"/>
    <w:rsid w:val="00BB720E"/>
    <w:rsid w:val="00BC4BD7"/>
    <w:rsid w:val="00BC55E5"/>
    <w:rsid w:val="00BC5709"/>
    <w:rsid w:val="00BC5CAD"/>
    <w:rsid w:val="00BC6C40"/>
    <w:rsid w:val="00BC7B2F"/>
    <w:rsid w:val="00BD1F5F"/>
    <w:rsid w:val="00BD3F28"/>
    <w:rsid w:val="00BD6ACB"/>
    <w:rsid w:val="00BD721B"/>
    <w:rsid w:val="00BD74D1"/>
    <w:rsid w:val="00BE55E8"/>
    <w:rsid w:val="00BF0596"/>
    <w:rsid w:val="00BF1A24"/>
    <w:rsid w:val="00C029CA"/>
    <w:rsid w:val="00C04DAF"/>
    <w:rsid w:val="00C173E7"/>
    <w:rsid w:val="00C207E7"/>
    <w:rsid w:val="00C21B2A"/>
    <w:rsid w:val="00C22A01"/>
    <w:rsid w:val="00C3041D"/>
    <w:rsid w:val="00C360DF"/>
    <w:rsid w:val="00C4276C"/>
    <w:rsid w:val="00C47056"/>
    <w:rsid w:val="00C51CF0"/>
    <w:rsid w:val="00C55116"/>
    <w:rsid w:val="00C60EDF"/>
    <w:rsid w:val="00C70376"/>
    <w:rsid w:val="00C76C24"/>
    <w:rsid w:val="00C823C6"/>
    <w:rsid w:val="00C86B2F"/>
    <w:rsid w:val="00C91033"/>
    <w:rsid w:val="00C921A8"/>
    <w:rsid w:val="00CA3926"/>
    <w:rsid w:val="00CB3056"/>
    <w:rsid w:val="00CC1068"/>
    <w:rsid w:val="00CC4101"/>
    <w:rsid w:val="00CC4383"/>
    <w:rsid w:val="00CD02AA"/>
    <w:rsid w:val="00CD0D81"/>
    <w:rsid w:val="00CD106A"/>
    <w:rsid w:val="00CD5343"/>
    <w:rsid w:val="00CE479C"/>
    <w:rsid w:val="00CE60DE"/>
    <w:rsid w:val="00CF2E2D"/>
    <w:rsid w:val="00D0004D"/>
    <w:rsid w:val="00D12412"/>
    <w:rsid w:val="00D13DAD"/>
    <w:rsid w:val="00D1428B"/>
    <w:rsid w:val="00D142C3"/>
    <w:rsid w:val="00D2743A"/>
    <w:rsid w:val="00D339F0"/>
    <w:rsid w:val="00D37A8D"/>
    <w:rsid w:val="00D40268"/>
    <w:rsid w:val="00D43C42"/>
    <w:rsid w:val="00D568C4"/>
    <w:rsid w:val="00D57DF7"/>
    <w:rsid w:val="00D60EA3"/>
    <w:rsid w:val="00D6694A"/>
    <w:rsid w:val="00D719DE"/>
    <w:rsid w:val="00D77AAF"/>
    <w:rsid w:val="00D82514"/>
    <w:rsid w:val="00D90403"/>
    <w:rsid w:val="00D934BD"/>
    <w:rsid w:val="00D945A7"/>
    <w:rsid w:val="00D965CC"/>
    <w:rsid w:val="00DA1435"/>
    <w:rsid w:val="00DA3A55"/>
    <w:rsid w:val="00DB0CDD"/>
    <w:rsid w:val="00DB3ED4"/>
    <w:rsid w:val="00DB4A10"/>
    <w:rsid w:val="00DB5F26"/>
    <w:rsid w:val="00DB77FE"/>
    <w:rsid w:val="00DB7F1F"/>
    <w:rsid w:val="00DC665E"/>
    <w:rsid w:val="00DC73BC"/>
    <w:rsid w:val="00DD3F91"/>
    <w:rsid w:val="00DD44EA"/>
    <w:rsid w:val="00DD5189"/>
    <w:rsid w:val="00DE0C04"/>
    <w:rsid w:val="00DF0C9C"/>
    <w:rsid w:val="00DF1761"/>
    <w:rsid w:val="00DF3148"/>
    <w:rsid w:val="00DF5460"/>
    <w:rsid w:val="00E02882"/>
    <w:rsid w:val="00E062B0"/>
    <w:rsid w:val="00E07126"/>
    <w:rsid w:val="00E0755E"/>
    <w:rsid w:val="00E12B71"/>
    <w:rsid w:val="00E134DB"/>
    <w:rsid w:val="00E15BF6"/>
    <w:rsid w:val="00E25DBE"/>
    <w:rsid w:val="00E26D0E"/>
    <w:rsid w:val="00E34468"/>
    <w:rsid w:val="00E34FA3"/>
    <w:rsid w:val="00E370B5"/>
    <w:rsid w:val="00E40BE4"/>
    <w:rsid w:val="00E413EF"/>
    <w:rsid w:val="00E42713"/>
    <w:rsid w:val="00E473DF"/>
    <w:rsid w:val="00E6091F"/>
    <w:rsid w:val="00E61CFA"/>
    <w:rsid w:val="00E64FCA"/>
    <w:rsid w:val="00E702E8"/>
    <w:rsid w:val="00E77293"/>
    <w:rsid w:val="00E84808"/>
    <w:rsid w:val="00E84A79"/>
    <w:rsid w:val="00E86928"/>
    <w:rsid w:val="00E93A19"/>
    <w:rsid w:val="00EA75AB"/>
    <w:rsid w:val="00EB2457"/>
    <w:rsid w:val="00EB6A92"/>
    <w:rsid w:val="00EC03FF"/>
    <w:rsid w:val="00EC584F"/>
    <w:rsid w:val="00ED014D"/>
    <w:rsid w:val="00ED3FA6"/>
    <w:rsid w:val="00ED4BAF"/>
    <w:rsid w:val="00ED4ED9"/>
    <w:rsid w:val="00EE047B"/>
    <w:rsid w:val="00EE0A25"/>
    <w:rsid w:val="00EE0B6B"/>
    <w:rsid w:val="00EE1C56"/>
    <w:rsid w:val="00EE71E9"/>
    <w:rsid w:val="00EF030F"/>
    <w:rsid w:val="00EF1902"/>
    <w:rsid w:val="00EF2D48"/>
    <w:rsid w:val="00F00C9C"/>
    <w:rsid w:val="00F044B5"/>
    <w:rsid w:val="00F04AC0"/>
    <w:rsid w:val="00F05C23"/>
    <w:rsid w:val="00F1008B"/>
    <w:rsid w:val="00F121CE"/>
    <w:rsid w:val="00F1368F"/>
    <w:rsid w:val="00F14E50"/>
    <w:rsid w:val="00F24FA5"/>
    <w:rsid w:val="00F26B96"/>
    <w:rsid w:val="00F309D2"/>
    <w:rsid w:val="00F313D5"/>
    <w:rsid w:val="00F32129"/>
    <w:rsid w:val="00F32EF1"/>
    <w:rsid w:val="00F3315E"/>
    <w:rsid w:val="00F43E66"/>
    <w:rsid w:val="00F4604F"/>
    <w:rsid w:val="00F47875"/>
    <w:rsid w:val="00F47C5D"/>
    <w:rsid w:val="00F5405A"/>
    <w:rsid w:val="00F57414"/>
    <w:rsid w:val="00F617EB"/>
    <w:rsid w:val="00F6223D"/>
    <w:rsid w:val="00F62DDE"/>
    <w:rsid w:val="00F6513A"/>
    <w:rsid w:val="00F66CFD"/>
    <w:rsid w:val="00F747A3"/>
    <w:rsid w:val="00F74A96"/>
    <w:rsid w:val="00F765D4"/>
    <w:rsid w:val="00F85DF7"/>
    <w:rsid w:val="00F876B4"/>
    <w:rsid w:val="00F91B48"/>
    <w:rsid w:val="00FA0390"/>
    <w:rsid w:val="00FA1E2E"/>
    <w:rsid w:val="00FA56BE"/>
    <w:rsid w:val="00FA5D94"/>
    <w:rsid w:val="00FB111A"/>
    <w:rsid w:val="00FB1EB2"/>
    <w:rsid w:val="00FB2668"/>
    <w:rsid w:val="00FB644E"/>
    <w:rsid w:val="00FC1950"/>
    <w:rsid w:val="00FF0558"/>
    <w:rsid w:val="00FF4116"/>
    <w:rsid w:val="00FF495D"/>
    <w:rsid w:val="00FF6115"/>
    <w:rsid w:val="00FF61BF"/>
    <w:rsid w:val="00FF6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CC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D4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4C2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D4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4C2B"/>
    <w:rPr>
      <w:rFonts w:cs="Times New Roman"/>
      <w:sz w:val="18"/>
      <w:szCs w:val="18"/>
    </w:rPr>
  </w:style>
  <w:style w:type="paragraph" w:customStyle="1" w:styleId="CharCharCharChar">
    <w:name w:val="Char Char Char Char"/>
    <w:basedOn w:val="Normal"/>
    <w:uiPriority w:val="99"/>
    <w:rsid w:val="004D4C2B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semiHidden/>
    <w:rsid w:val="004D4C2B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rsid w:val="004D4C2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8361B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8361B"/>
    <w:rPr>
      <w:rFonts w:ascii="宋体" w:eastAsia="宋体" w:hAnsi="Courier New" w:cs="宋体"/>
      <w:sz w:val="20"/>
      <w:szCs w:val="20"/>
    </w:rPr>
  </w:style>
  <w:style w:type="paragraph" w:customStyle="1" w:styleId="Char">
    <w:name w:val="Char"/>
    <w:basedOn w:val="Normal"/>
    <w:uiPriority w:val="99"/>
    <w:rsid w:val="00E86928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99"/>
    <w:rsid w:val="00E8692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81B5B"/>
    <w:pPr>
      <w:widowControl w:val="0"/>
      <w:jc w:val="both"/>
    </w:pPr>
    <w:rPr>
      <w:rFonts w:cs="Calibri"/>
      <w:szCs w:val="21"/>
    </w:rPr>
  </w:style>
  <w:style w:type="paragraph" w:customStyle="1" w:styleId="CharCharCharChar1">
    <w:name w:val="Char Char Char Char1"/>
    <w:basedOn w:val="Normal"/>
    <w:uiPriority w:val="99"/>
    <w:rsid w:val="00F6223D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rsid w:val="00865684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C0AD8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C0AD8"/>
    <w:rPr>
      <w:rFonts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2C0AD8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2C0AD8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C0AD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C0AD8"/>
    <w:rPr>
      <w:rFonts w:cs="Times New Roman"/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C0A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C0AD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C0A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0AD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497</TotalTime>
  <Pages>6</Pages>
  <Words>335</Words>
  <Characters>1914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Decheng Liu</dc:creator>
  <cp:keywords/>
  <dc:description/>
  <cp:lastModifiedBy>SDWM</cp:lastModifiedBy>
  <cp:revision>44</cp:revision>
  <dcterms:created xsi:type="dcterms:W3CDTF">2013-05-31T06:23:00Z</dcterms:created>
  <dcterms:modified xsi:type="dcterms:W3CDTF">2013-06-04T02:35:00Z</dcterms:modified>
</cp:coreProperties>
</file>